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6E7" w:rsidRDefault="00000000">
      <w:pPr>
        <w:spacing w:after="260"/>
        <w:ind w:left="29" w:firstLine="0"/>
        <w:jc w:val="center"/>
      </w:pPr>
      <w:r>
        <w:rPr>
          <w:noProof/>
        </w:rPr>
        <w:drawing>
          <wp:anchor distT="0" distB="0" distL="114300" distR="114300" simplePos="0" relativeHeight="251658240" behindDoc="0" locked="0" layoutInCell="1" allowOverlap="0">
            <wp:simplePos x="0" y="0"/>
            <wp:positionH relativeFrom="column">
              <wp:posOffset>-276224</wp:posOffset>
            </wp:positionH>
            <wp:positionV relativeFrom="paragraph">
              <wp:posOffset>-135030</wp:posOffset>
            </wp:positionV>
            <wp:extent cx="577215" cy="720725"/>
            <wp:effectExtent l="0" t="0" r="0"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577215" cy="720725"/>
                    </a:xfrm>
                    <a:prstGeom prst="rect">
                      <a:avLst/>
                    </a:prstGeom>
                  </pic:spPr>
                </pic:pic>
              </a:graphicData>
            </a:graphic>
          </wp:anchor>
        </w:drawing>
      </w:r>
      <w:r>
        <w:rPr>
          <w:b/>
        </w:rPr>
        <w:t xml:space="preserve">R&amp;T (Rhythm &amp; Tempo) Limited </w:t>
      </w:r>
    </w:p>
    <w:p w:rsidR="008816E7" w:rsidRDefault="00000000">
      <w:pPr>
        <w:spacing w:after="260"/>
        <w:ind w:left="78" w:firstLine="0"/>
        <w:jc w:val="center"/>
      </w:pPr>
      <w:r>
        <w:rPr>
          <w:b/>
        </w:rPr>
        <w:t xml:space="preserve"> </w:t>
      </w:r>
    </w:p>
    <w:p w:rsidR="008816E7" w:rsidRDefault="00C37741">
      <w:pPr>
        <w:spacing w:after="264"/>
        <w:ind w:left="29" w:firstLine="0"/>
        <w:jc w:val="center"/>
      </w:pPr>
      <w:r>
        <w:rPr>
          <w:b/>
          <w:u w:val="single" w:color="000000"/>
        </w:rPr>
        <w:t xml:space="preserve">Marketing Officer (6 Months contract) </w:t>
      </w:r>
      <w:r>
        <w:rPr>
          <w:b/>
        </w:rPr>
        <w:t xml:space="preserve"> </w:t>
      </w:r>
    </w:p>
    <w:p w:rsidR="008816E7" w:rsidRDefault="00000000">
      <w:pPr>
        <w:spacing w:after="260"/>
        <w:ind w:left="-5"/>
      </w:pPr>
      <w:r>
        <w:rPr>
          <w:b/>
        </w:rPr>
        <w:t xml:space="preserve">Key Responsibilities: </w:t>
      </w:r>
    </w:p>
    <w:p w:rsidR="008816E7" w:rsidRDefault="00C37741" w:rsidP="00C37741">
      <w:pPr>
        <w:spacing w:after="158" w:line="342" w:lineRule="auto"/>
        <w:ind w:left="0" w:firstLine="0"/>
      </w:pPr>
      <w:r>
        <w:t xml:space="preserve">- </w:t>
      </w:r>
      <w:r w:rsidR="00F610B0">
        <w:t>Produce</w:t>
      </w:r>
      <w:r>
        <w:t xml:space="preserve"> and </w:t>
      </w:r>
      <w:r w:rsidR="00F610B0">
        <w:t>support</w:t>
      </w:r>
      <w:r>
        <w:t xml:space="preserve"> the implementation of marketing and promotion for the company’s brand image, performances and training programme</w:t>
      </w:r>
      <w:r w:rsidR="00F610B0">
        <w:t>;</w:t>
      </w:r>
    </w:p>
    <w:p w:rsidR="00F610B0" w:rsidRPr="00F610B0" w:rsidRDefault="00F610B0" w:rsidP="00F610B0">
      <w:pPr>
        <w:shd w:val="clear" w:color="auto" w:fill="FFFFFF"/>
        <w:spacing w:after="0" w:line="240" w:lineRule="auto"/>
        <w:textAlignment w:val="baseline"/>
      </w:pPr>
      <w:r>
        <w:t xml:space="preserve">- </w:t>
      </w:r>
      <w:r w:rsidRPr="00F610B0">
        <w:t>Develop and execute content plans for the company's social and digital channels;</w:t>
      </w:r>
    </w:p>
    <w:p w:rsidR="00F610B0" w:rsidRPr="00F610B0" w:rsidRDefault="00F610B0" w:rsidP="00F610B0">
      <w:pPr>
        <w:shd w:val="clear" w:color="auto" w:fill="FFFFFF"/>
        <w:spacing w:after="0" w:line="240" w:lineRule="auto"/>
        <w:textAlignment w:val="baseline"/>
      </w:pPr>
    </w:p>
    <w:p w:rsidR="00C37741" w:rsidRDefault="00C37741" w:rsidP="00F610B0">
      <w:pPr>
        <w:ind w:left="-15" w:firstLine="0"/>
      </w:pPr>
      <w:r>
        <w:t>-</w:t>
      </w:r>
      <w:r w:rsidR="00F610B0">
        <w:t xml:space="preserve"> </w:t>
      </w:r>
      <w:r>
        <w:t xml:space="preserve">Creating high quality and timely publicity materials for both online and offline platforms. Hands on experience with Adobe PS, AI and video editing is preferred. Collaborating with designers, photographers, videographers or other contractors </w:t>
      </w:r>
      <w:r w:rsidR="00F610B0">
        <w:t>when</w:t>
      </w:r>
      <w:r>
        <w:t xml:space="preserve"> necessary;</w:t>
      </w:r>
    </w:p>
    <w:p w:rsidR="008816E7" w:rsidRDefault="00000000">
      <w:pPr>
        <w:ind w:left="-5"/>
      </w:pPr>
      <w:r>
        <w:t>-</w:t>
      </w:r>
      <w:r w:rsidR="00F610B0">
        <w:t xml:space="preserve"> </w:t>
      </w:r>
      <w:r>
        <w:t xml:space="preserve">Handling publicity and ticketing for the company’s productions; </w:t>
      </w:r>
    </w:p>
    <w:p w:rsidR="00F610B0" w:rsidRDefault="00F610B0" w:rsidP="00F610B0">
      <w:pPr>
        <w:ind w:left="0" w:firstLine="0"/>
      </w:pPr>
      <w:r>
        <w:t>- Perform general administrative duties and provide support to the team;</w:t>
      </w:r>
    </w:p>
    <w:p w:rsidR="008816E7" w:rsidRDefault="00F610B0" w:rsidP="00F610B0">
      <w:pPr>
        <w:ind w:left="-5"/>
      </w:pPr>
      <w:r>
        <w:t>- Perform ad hoc duties as necessary.</w:t>
      </w:r>
    </w:p>
    <w:p w:rsidR="00F610B0" w:rsidRDefault="00F610B0" w:rsidP="00F610B0">
      <w:pPr>
        <w:ind w:left="-5"/>
      </w:pPr>
    </w:p>
    <w:p w:rsidR="008816E7" w:rsidRDefault="00000000">
      <w:pPr>
        <w:spacing w:after="260"/>
        <w:ind w:left="-5"/>
      </w:pPr>
      <w:r>
        <w:rPr>
          <w:b/>
        </w:rPr>
        <w:t xml:space="preserve">Requirements: </w:t>
      </w:r>
    </w:p>
    <w:p w:rsidR="0087111B" w:rsidRDefault="00000000">
      <w:pPr>
        <w:ind w:left="-5"/>
      </w:pPr>
      <w:r>
        <w:t>-</w:t>
      </w:r>
      <w:r w:rsidR="0087111B">
        <w:t xml:space="preserve"> </w:t>
      </w:r>
      <w:r>
        <w:t>Hong Kong permanent resident aged 18 or above</w:t>
      </w:r>
    </w:p>
    <w:p w:rsidR="008816E7" w:rsidRDefault="0087111B">
      <w:pPr>
        <w:ind w:left="-5"/>
      </w:pPr>
      <w:r>
        <w:t xml:space="preserve">-  </w:t>
      </w:r>
      <w:r w:rsidRPr="0087111B">
        <w:t>Degree graduates of local or oversea tertiary institutes or above, obtained within the last 3 school years.</w:t>
      </w:r>
      <w:r w:rsidR="00000000">
        <w:t xml:space="preserve"> </w:t>
      </w:r>
    </w:p>
    <w:p w:rsidR="008816E7" w:rsidRDefault="00000000">
      <w:pPr>
        <w:spacing w:after="158" w:line="342" w:lineRule="auto"/>
        <w:ind w:left="-5"/>
      </w:pPr>
      <w:r>
        <w:t>-</w:t>
      </w:r>
      <w:r w:rsidR="0087111B">
        <w:t xml:space="preserve"> </w:t>
      </w:r>
      <w:r>
        <w:t xml:space="preserve">Independent, careful, honest and with good team spirit and organizational skills; </w:t>
      </w:r>
    </w:p>
    <w:p w:rsidR="008816E7" w:rsidRDefault="00000000">
      <w:pPr>
        <w:ind w:left="-5"/>
      </w:pPr>
      <w:r>
        <w:t>-</w:t>
      </w:r>
      <w:r w:rsidR="0087111B">
        <w:t xml:space="preserve"> </w:t>
      </w:r>
      <w:r>
        <w:t xml:space="preserve">With good interpersonal and communication skills; </w:t>
      </w:r>
    </w:p>
    <w:p w:rsidR="008816E7" w:rsidRDefault="00000000">
      <w:pPr>
        <w:ind w:left="-5"/>
      </w:pPr>
      <w:r>
        <w:t>-</w:t>
      </w:r>
      <w:r w:rsidR="0087111B">
        <w:t xml:space="preserve"> </w:t>
      </w:r>
      <w:r>
        <w:t xml:space="preserve">Excellent in written Chinese and English, fluent in Cantonese and English; </w:t>
      </w:r>
    </w:p>
    <w:p w:rsidR="008816E7" w:rsidRDefault="00000000">
      <w:pPr>
        <w:ind w:left="-5"/>
      </w:pPr>
      <w:r>
        <w:t>-</w:t>
      </w:r>
      <w:r w:rsidR="0087111B">
        <w:t xml:space="preserve"> </w:t>
      </w:r>
      <w:r>
        <w:t xml:space="preserve">Proficiency in MS </w:t>
      </w:r>
      <w:r w:rsidR="00F610B0">
        <w:t>Office</w:t>
      </w:r>
      <w:r>
        <w:t xml:space="preserve"> and Google; </w:t>
      </w:r>
    </w:p>
    <w:p w:rsidR="008816E7" w:rsidRDefault="00000000">
      <w:pPr>
        <w:ind w:left="-5"/>
      </w:pPr>
      <w:r>
        <w:t>-</w:t>
      </w:r>
      <w:r w:rsidR="0087111B">
        <w:t xml:space="preserve"> </w:t>
      </w:r>
      <w:r>
        <w:t xml:space="preserve">Enthusiastic in performing arts; </w:t>
      </w:r>
    </w:p>
    <w:p w:rsidR="008816E7" w:rsidRDefault="00000000">
      <w:pPr>
        <w:ind w:left="-5"/>
      </w:pPr>
      <w:r>
        <w:lastRenderedPageBreak/>
        <w:t>-</w:t>
      </w:r>
      <w:r w:rsidR="0087111B">
        <w:t xml:space="preserve"> </w:t>
      </w:r>
      <w:r>
        <w:t xml:space="preserve">Experienced with use of social media applications; </w:t>
      </w:r>
    </w:p>
    <w:p w:rsidR="008816E7" w:rsidRDefault="00000000">
      <w:pPr>
        <w:ind w:left="-5"/>
      </w:pPr>
      <w:r>
        <w:t>-</w:t>
      </w:r>
      <w:r w:rsidR="0087111B">
        <w:t xml:space="preserve"> </w:t>
      </w:r>
      <w:r>
        <w:t xml:space="preserve">Language skills in Korean or Japanese in a plus but not necessary. </w:t>
      </w:r>
    </w:p>
    <w:p w:rsidR="008816E7" w:rsidRDefault="00000000">
      <w:pPr>
        <w:spacing w:after="264"/>
        <w:ind w:left="0" w:firstLine="0"/>
      </w:pPr>
      <w:r>
        <w:t xml:space="preserve"> </w:t>
      </w:r>
    </w:p>
    <w:p w:rsidR="008816E7" w:rsidRDefault="00000000">
      <w:pPr>
        <w:spacing w:after="260"/>
        <w:ind w:left="-5"/>
      </w:pPr>
      <w:r>
        <w:rPr>
          <w:b/>
        </w:rPr>
        <w:t xml:space="preserve">Salary and Conditions: </w:t>
      </w:r>
    </w:p>
    <w:p w:rsidR="008816E7" w:rsidRDefault="00000000">
      <w:pPr>
        <w:ind w:left="-5"/>
      </w:pPr>
      <w:r>
        <w:t>-</w:t>
      </w:r>
      <w:r w:rsidR="0087111B">
        <w:t xml:space="preserve"> </w:t>
      </w:r>
      <w:r>
        <w:t xml:space="preserve">Annual leave, employee’s insurance, MPF, and other related welfare; </w:t>
      </w:r>
    </w:p>
    <w:p w:rsidR="008816E7" w:rsidRDefault="00000000">
      <w:pPr>
        <w:spacing w:after="158" w:line="342" w:lineRule="auto"/>
        <w:ind w:left="-5"/>
      </w:pPr>
      <w:r>
        <w:t>-</w:t>
      </w:r>
      <w:r w:rsidR="0087111B">
        <w:t xml:space="preserve"> </w:t>
      </w:r>
      <w:r>
        <w:t xml:space="preserve">Regular working period: 5 days per week. Working on public holidays may be required; </w:t>
      </w:r>
    </w:p>
    <w:p w:rsidR="0087111B" w:rsidRDefault="00000000" w:rsidP="0087111B">
      <w:pPr>
        <w:ind w:left="-5"/>
      </w:pPr>
      <w:r>
        <w:t>-</w:t>
      </w:r>
      <w:r w:rsidR="0087111B">
        <w:t xml:space="preserve"> </w:t>
      </w:r>
      <w:r>
        <w:t xml:space="preserve">Working with good performance can be rewarded with bonus. </w:t>
      </w:r>
    </w:p>
    <w:p w:rsidR="0087111B" w:rsidRDefault="0087111B" w:rsidP="0087111B">
      <w:pPr>
        <w:ind w:left="-5"/>
      </w:pPr>
    </w:p>
    <w:p w:rsidR="0087111B" w:rsidRDefault="0087111B" w:rsidP="0087111B">
      <w:pPr>
        <w:ind w:left="0" w:firstLine="0"/>
      </w:pPr>
      <w:r w:rsidRPr="0087111B">
        <w:t>2023/24 The Arts Talents Internship Matching Programme is supported by the Hong Kong Arts Development Council</w:t>
      </w:r>
    </w:p>
    <w:p w:rsidR="0087111B" w:rsidRDefault="0087111B" w:rsidP="0087111B">
      <w:pPr>
        <w:ind w:left="0" w:firstLine="0"/>
      </w:pPr>
    </w:p>
    <w:p w:rsidR="008816E7" w:rsidRDefault="00000000">
      <w:pPr>
        <w:spacing w:after="160" w:line="341" w:lineRule="auto"/>
        <w:ind w:left="-5"/>
      </w:pPr>
      <w:r>
        <w:t xml:space="preserve">Interested individuals may email your CV with availability to </w:t>
      </w:r>
      <w:hyperlink r:id="rId6" w:history="1">
        <w:r w:rsidR="0087111B" w:rsidRPr="00707B63">
          <w:rPr>
            <w:rStyle w:val="Hyperlink"/>
          </w:rPr>
          <w:t>info@rnttap.com</w:t>
        </w:r>
      </w:hyperlink>
      <w:r w:rsidR="0087111B">
        <w:t xml:space="preserve"> on or before</w:t>
      </w:r>
      <w:r w:rsidR="0087111B" w:rsidRPr="0087111B">
        <w:t xml:space="preserve"> 16 Jan, 2025.</w:t>
      </w:r>
      <w:r>
        <w:t xml:space="preserve"> All information provided will be kept confidential and be only used for the recruitment purposes of the related position. For enquiries, please contact 3996 8331. </w:t>
      </w:r>
    </w:p>
    <w:p w:rsidR="008816E7" w:rsidRDefault="00000000">
      <w:pPr>
        <w:spacing w:after="264"/>
        <w:ind w:left="0" w:firstLine="0"/>
      </w:pPr>
      <w:r>
        <w:t xml:space="preserve"> </w:t>
      </w:r>
    </w:p>
    <w:p w:rsidR="008816E7" w:rsidRDefault="00000000">
      <w:pPr>
        <w:spacing w:after="260"/>
        <w:ind w:left="29" w:firstLine="0"/>
        <w:jc w:val="center"/>
      </w:pPr>
      <w:hyperlink r:id="rId7">
        <w:r>
          <w:rPr>
            <w:color w:val="457786"/>
            <w:u w:val="single" w:color="457786"/>
          </w:rPr>
          <w:t>www.rnttap.com</w:t>
        </w:r>
      </w:hyperlink>
      <w:hyperlink r:id="rId8">
        <w:r>
          <w:t xml:space="preserve"> </w:t>
        </w:r>
      </w:hyperlink>
    </w:p>
    <w:p w:rsidR="008816E7" w:rsidRDefault="00000000">
      <w:pPr>
        <w:spacing w:after="260"/>
        <w:ind w:left="78" w:firstLine="0"/>
        <w:jc w:val="center"/>
      </w:pPr>
      <w:r>
        <w:t xml:space="preserve"> </w:t>
      </w:r>
    </w:p>
    <w:p w:rsidR="008816E7" w:rsidRDefault="00000000">
      <w:pPr>
        <w:spacing w:after="260"/>
        <w:ind w:left="0" w:firstLine="0"/>
      </w:pPr>
      <w:r>
        <w:t xml:space="preserve"> </w:t>
      </w:r>
    </w:p>
    <w:p w:rsidR="008816E7" w:rsidRDefault="00000000">
      <w:pPr>
        <w:spacing w:after="260"/>
        <w:ind w:left="0" w:firstLine="0"/>
      </w:pPr>
      <w:r>
        <w:t xml:space="preserve"> </w:t>
      </w:r>
    </w:p>
    <w:p w:rsidR="008816E7" w:rsidRDefault="00000000">
      <w:pPr>
        <w:spacing w:after="264"/>
        <w:ind w:left="0" w:firstLine="0"/>
      </w:pPr>
      <w:r>
        <w:t xml:space="preserve"> </w:t>
      </w:r>
    </w:p>
    <w:p w:rsidR="008816E7" w:rsidRDefault="00000000">
      <w:pPr>
        <w:spacing w:after="260"/>
        <w:ind w:left="0" w:firstLine="0"/>
      </w:pPr>
      <w:r>
        <w:t xml:space="preserve"> </w:t>
      </w:r>
    </w:p>
    <w:p w:rsidR="008816E7" w:rsidRDefault="00000000">
      <w:pPr>
        <w:spacing w:after="260"/>
        <w:ind w:left="0" w:firstLine="0"/>
      </w:pPr>
      <w:r>
        <w:t xml:space="preserve"> </w:t>
      </w:r>
    </w:p>
    <w:p w:rsidR="008816E7" w:rsidRDefault="00000000" w:rsidP="00CC70BC">
      <w:pPr>
        <w:spacing w:after="260"/>
        <w:ind w:left="0" w:firstLine="0"/>
      </w:pPr>
      <w:r>
        <w:t xml:space="preserve"> </w:t>
      </w:r>
    </w:p>
    <w:sectPr w:rsidR="008816E7">
      <w:pgSz w:w="11904" w:h="16838"/>
      <w:pgMar w:top="1503" w:right="1827" w:bottom="19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2CC"/>
    <w:multiLevelType w:val="hybridMultilevel"/>
    <w:tmpl w:val="FD74E1E8"/>
    <w:lvl w:ilvl="0" w:tplc="80D86A78">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51B03"/>
    <w:multiLevelType w:val="multilevel"/>
    <w:tmpl w:val="E41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30DE1"/>
    <w:multiLevelType w:val="hybridMultilevel"/>
    <w:tmpl w:val="B1B283D2"/>
    <w:lvl w:ilvl="0" w:tplc="8974D212">
      <w:numFmt w:val="bullet"/>
      <w:lvlText w:val="-"/>
      <w:lvlJc w:val="left"/>
      <w:pPr>
        <w:ind w:left="345" w:hanging="360"/>
      </w:pPr>
      <w:rPr>
        <w:rFonts w:ascii="Aptos" w:eastAsia="Aptos" w:hAnsi="Aptos" w:cs="Apto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624121189">
    <w:abstractNumId w:val="2"/>
  </w:num>
  <w:num w:numId="2" w16cid:durableId="1518618006">
    <w:abstractNumId w:val="0"/>
  </w:num>
  <w:num w:numId="3" w16cid:durableId="31538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E7"/>
    <w:rsid w:val="0087111B"/>
    <w:rsid w:val="008816E7"/>
    <w:rsid w:val="00C37741"/>
    <w:rsid w:val="00CC70BC"/>
    <w:rsid w:val="00F610B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19C689E"/>
  <w15:docId w15:val="{82FDDB50-3CBE-834A-BBA1-7369E90E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9" w:lineRule="auto"/>
      <w:ind w:left="10" w:hanging="10"/>
    </w:pPr>
    <w:rPr>
      <w:rFonts w:ascii="Aptos" w:eastAsia="Aptos" w:hAnsi="Aptos" w:cs="Apto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41"/>
    <w:pPr>
      <w:ind w:left="720"/>
      <w:contextualSpacing/>
    </w:pPr>
  </w:style>
  <w:style w:type="character" w:styleId="Hyperlink">
    <w:name w:val="Hyperlink"/>
    <w:basedOn w:val="DefaultParagraphFont"/>
    <w:uiPriority w:val="99"/>
    <w:unhideWhenUsed/>
    <w:rsid w:val="0087111B"/>
    <w:rPr>
      <w:color w:val="0563C1" w:themeColor="hyperlink"/>
      <w:u w:val="single"/>
    </w:rPr>
  </w:style>
  <w:style w:type="character" w:styleId="UnresolvedMention">
    <w:name w:val="Unresolved Mention"/>
    <w:basedOn w:val="DefaultParagraphFont"/>
    <w:uiPriority w:val="99"/>
    <w:semiHidden/>
    <w:unhideWhenUsed/>
    <w:rsid w:val="00871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844">
      <w:bodyDiv w:val="1"/>
      <w:marLeft w:val="0"/>
      <w:marRight w:val="0"/>
      <w:marTop w:val="0"/>
      <w:marBottom w:val="0"/>
      <w:divBdr>
        <w:top w:val="none" w:sz="0" w:space="0" w:color="auto"/>
        <w:left w:val="none" w:sz="0" w:space="0" w:color="auto"/>
        <w:bottom w:val="none" w:sz="0" w:space="0" w:color="auto"/>
        <w:right w:val="none" w:sz="0" w:space="0" w:color="auto"/>
      </w:divBdr>
    </w:div>
    <w:div w:id="1427457228">
      <w:bodyDiv w:val="1"/>
      <w:marLeft w:val="0"/>
      <w:marRight w:val="0"/>
      <w:marTop w:val="0"/>
      <w:marBottom w:val="0"/>
      <w:divBdr>
        <w:top w:val="none" w:sz="0" w:space="0" w:color="auto"/>
        <w:left w:val="none" w:sz="0" w:space="0" w:color="auto"/>
        <w:bottom w:val="none" w:sz="0" w:space="0" w:color="auto"/>
        <w:right w:val="none" w:sz="0" w:space="0" w:color="auto"/>
      </w:divBdr>
    </w:div>
    <w:div w:id="1725908610">
      <w:bodyDiv w:val="1"/>
      <w:marLeft w:val="0"/>
      <w:marRight w:val="0"/>
      <w:marTop w:val="0"/>
      <w:marBottom w:val="0"/>
      <w:divBdr>
        <w:top w:val="none" w:sz="0" w:space="0" w:color="auto"/>
        <w:left w:val="none" w:sz="0" w:space="0" w:color="auto"/>
        <w:bottom w:val="none" w:sz="0" w:space="0" w:color="auto"/>
        <w:right w:val="none" w:sz="0" w:space="0" w:color="auto"/>
      </w:divBdr>
    </w:div>
    <w:div w:id="1781680035">
      <w:bodyDiv w:val="1"/>
      <w:marLeft w:val="0"/>
      <w:marRight w:val="0"/>
      <w:marTop w:val="0"/>
      <w:marBottom w:val="0"/>
      <w:divBdr>
        <w:top w:val="none" w:sz="0" w:space="0" w:color="auto"/>
        <w:left w:val="none" w:sz="0" w:space="0" w:color="auto"/>
        <w:bottom w:val="none" w:sz="0" w:space="0" w:color="auto"/>
        <w:right w:val="none" w:sz="0" w:space="0" w:color="auto"/>
      </w:divBdr>
    </w:div>
    <w:div w:id="187422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nttap.com/" TargetMode="External"/><Relationship Id="rId3" Type="http://schemas.openxmlformats.org/officeDocument/2006/relationships/settings" Target="settings.xml"/><Relationship Id="rId7" Type="http://schemas.openxmlformats.org/officeDocument/2006/relationships/hyperlink" Target="http://www.rntta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nttap.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Yeung</dc:creator>
  <cp:keywords/>
  <cp:lastModifiedBy>Harriet Yeung</cp:lastModifiedBy>
  <cp:revision>3</cp:revision>
  <cp:lastPrinted>2024-12-13T07:00:00Z</cp:lastPrinted>
  <dcterms:created xsi:type="dcterms:W3CDTF">2024-12-13T07:00:00Z</dcterms:created>
  <dcterms:modified xsi:type="dcterms:W3CDTF">2024-12-13T07:08:00Z</dcterms:modified>
</cp:coreProperties>
</file>